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8B4" w:rsidRPr="00B168B4" w:rsidRDefault="00B168B4" w:rsidP="00B168B4">
      <w:pPr>
        <w:autoSpaceDE w:val="0"/>
        <w:autoSpaceDN w:val="0"/>
        <w:adjustRightInd w:val="0"/>
        <w:spacing w:after="0" w:line="360" w:lineRule="auto"/>
        <w:ind w:firstLine="22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8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УТВЕРЖДЕНА</w:t>
      </w:r>
    </w:p>
    <w:p w:rsidR="00B168B4" w:rsidRPr="00B168B4" w:rsidRDefault="00B168B4" w:rsidP="00B168B4">
      <w:pPr>
        <w:autoSpaceDE w:val="0"/>
        <w:autoSpaceDN w:val="0"/>
        <w:adjustRightInd w:val="0"/>
        <w:spacing w:after="0" w:line="240" w:lineRule="auto"/>
        <w:ind w:firstLine="22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8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постановлением Администрации Балахнинского</w:t>
      </w:r>
    </w:p>
    <w:p w:rsidR="00B168B4" w:rsidRPr="00B168B4" w:rsidRDefault="00B168B4" w:rsidP="00B168B4">
      <w:pPr>
        <w:autoSpaceDE w:val="0"/>
        <w:autoSpaceDN w:val="0"/>
        <w:adjustRightInd w:val="0"/>
        <w:spacing w:after="0" w:line="240" w:lineRule="auto"/>
        <w:ind w:firstLine="22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8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округа Нижегородской области</w:t>
      </w:r>
    </w:p>
    <w:p w:rsidR="00B168B4" w:rsidRPr="00E9332A" w:rsidRDefault="00E9332A" w:rsidP="00B168B4">
      <w:pPr>
        <w:autoSpaceDE w:val="0"/>
        <w:autoSpaceDN w:val="0"/>
        <w:adjustRightInd w:val="0"/>
        <w:spacing w:after="0" w:line="240" w:lineRule="auto"/>
        <w:ind w:firstLine="22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Pr="00E9332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17.10.2022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168B4" w:rsidRPr="00B168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332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2125</w:t>
      </w:r>
    </w:p>
    <w:p w:rsidR="00B168B4" w:rsidRPr="00B168B4" w:rsidRDefault="00B168B4" w:rsidP="00B168B4">
      <w:pPr>
        <w:autoSpaceDE w:val="0"/>
        <w:autoSpaceDN w:val="0"/>
        <w:adjustRightInd w:val="0"/>
        <w:spacing w:after="0" w:line="240" w:lineRule="auto"/>
        <w:ind w:firstLine="22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68B4" w:rsidRPr="00B168B4" w:rsidRDefault="00B168B4" w:rsidP="00B168B4">
      <w:pPr>
        <w:autoSpaceDE w:val="0"/>
        <w:autoSpaceDN w:val="0"/>
        <w:adjustRightInd w:val="0"/>
        <w:spacing w:after="0" w:line="240" w:lineRule="auto"/>
        <w:ind w:firstLine="22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68B4" w:rsidRPr="00B168B4" w:rsidRDefault="00B168B4" w:rsidP="00B168B4">
      <w:pPr>
        <w:widowControl w:val="0"/>
        <w:tabs>
          <w:tab w:val="left" w:pos="2127"/>
        </w:tabs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68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Муниципальная программа</w:t>
      </w:r>
    </w:p>
    <w:p w:rsidR="00B168B4" w:rsidRPr="00B168B4" w:rsidRDefault="00B168B4" w:rsidP="00B168B4">
      <w:pPr>
        <w:widowControl w:val="0"/>
        <w:tabs>
          <w:tab w:val="left" w:pos="212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68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«Развитие культуры Балахнинского муниципального округа</w:t>
      </w:r>
    </w:p>
    <w:p w:rsidR="00B168B4" w:rsidRPr="00B168B4" w:rsidRDefault="00B168B4" w:rsidP="00B168B4">
      <w:pPr>
        <w:widowControl w:val="0"/>
        <w:tabs>
          <w:tab w:val="left" w:pos="212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68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Нижегородской области»</w:t>
      </w:r>
    </w:p>
    <w:p w:rsidR="00B168B4" w:rsidRPr="00B168B4" w:rsidRDefault="00B168B4" w:rsidP="00B168B4">
      <w:pPr>
        <w:widowControl w:val="0"/>
        <w:tabs>
          <w:tab w:val="left" w:pos="212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8B4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 Программа)</w:t>
      </w:r>
    </w:p>
    <w:p w:rsidR="00B168B4" w:rsidRPr="00B168B4" w:rsidRDefault="00B168B4" w:rsidP="00B168B4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68B4" w:rsidRPr="00B168B4" w:rsidRDefault="00B168B4" w:rsidP="00B168B4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68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Паспорт муниципальной программы</w:t>
      </w:r>
    </w:p>
    <w:p w:rsidR="00B168B4" w:rsidRPr="00B168B4" w:rsidRDefault="00B168B4" w:rsidP="00B168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30"/>
        <w:gridCol w:w="6741"/>
      </w:tblGrid>
      <w:tr w:rsidR="00B168B4" w:rsidRPr="00E9332A" w:rsidTr="00B168B4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B4" w:rsidRPr="00E9332A" w:rsidRDefault="00B168B4" w:rsidP="00B168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заказчик-координатор  муниципальной программы 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B4" w:rsidRPr="00E9332A" w:rsidRDefault="00B168B4" w:rsidP="00B168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заместителя главы администрации (С.П. Якименко) (далее-заместитель главы администрации)</w:t>
            </w:r>
          </w:p>
          <w:p w:rsidR="00B168B4" w:rsidRPr="00E9332A" w:rsidRDefault="00B168B4" w:rsidP="00B168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68B4" w:rsidRPr="00E9332A" w:rsidRDefault="00B168B4" w:rsidP="00B16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распорядитель бюджетных средств (далее - ГРБС)  - Администрация Балахнинского муниципального округа Нижегородской области.</w:t>
            </w:r>
          </w:p>
          <w:p w:rsidR="00B168B4" w:rsidRPr="00E9332A" w:rsidRDefault="00B168B4" w:rsidP="00B16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2022 года ГРБС - Отдел культуры и туризма Администрации Балахнинского муниципального округа Нижегородской области</w:t>
            </w:r>
          </w:p>
        </w:tc>
      </w:tr>
      <w:tr w:rsidR="00B168B4" w:rsidRPr="00E9332A" w:rsidTr="00B168B4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B4" w:rsidRPr="00E9332A" w:rsidRDefault="00B168B4" w:rsidP="00B168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Соисполнители муниципальной программы 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B4" w:rsidRPr="00E9332A" w:rsidRDefault="00B168B4" w:rsidP="00B16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  <w:p w:rsidR="00B168B4" w:rsidRPr="00E9332A" w:rsidRDefault="00B168B4" w:rsidP="00B16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(далее – </w:t>
            </w:r>
            <w:proofErr w:type="gramStart"/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Т)</w:t>
            </w:r>
          </w:p>
          <w:p w:rsidR="00B168B4" w:rsidRPr="00E9332A" w:rsidRDefault="00B168B4" w:rsidP="00B16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68B4" w:rsidRPr="00E9332A" w:rsidRDefault="00B168B4" w:rsidP="00B168B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Балахнинского муниципального округа Нижегородской области (далее – Администрация БМО)</w:t>
            </w:r>
          </w:p>
        </w:tc>
      </w:tr>
      <w:tr w:rsidR="00B168B4" w:rsidRPr="00E9332A" w:rsidTr="00B168B4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B4" w:rsidRPr="00E9332A" w:rsidRDefault="00B168B4" w:rsidP="00B168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Подпрограммы муниципальной программы 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B4" w:rsidRPr="00E9332A" w:rsidRDefault="00B168B4" w:rsidP="00B16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«Пожарная безопасность учреждений культуры»</w:t>
            </w:r>
          </w:p>
          <w:p w:rsidR="00B168B4" w:rsidRPr="00E9332A" w:rsidRDefault="00B168B4" w:rsidP="00B16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2.«Укрепление материально - технической базы учреждений культуры»</w:t>
            </w:r>
          </w:p>
          <w:p w:rsidR="00B168B4" w:rsidRPr="00E9332A" w:rsidRDefault="00B168B4" w:rsidP="00B16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3.«Социально-значимые мероприятия для населения»</w:t>
            </w:r>
          </w:p>
          <w:p w:rsidR="00B168B4" w:rsidRPr="00E9332A" w:rsidRDefault="00B168B4" w:rsidP="00B16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  <w:p w:rsidR="00B168B4" w:rsidRPr="00E9332A" w:rsidRDefault="00B168B4" w:rsidP="00B16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«Развитие туризма»</w:t>
            </w:r>
          </w:p>
          <w:p w:rsidR="00B168B4" w:rsidRPr="00E9332A" w:rsidRDefault="00B168B4" w:rsidP="00B16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6.«Развитие местного традиционного народного художественного творчества»</w:t>
            </w:r>
          </w:p>
          <w:p w:rsidR="00B168B4" w:rsidRPr="00E9332A" w:rsidRDefault="00B168B4" w:rsidP="00B168B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7.«Энергосбережение и повышение энергетической эффективности муниципальных бюджетных учреждений культуры»</w:t>
            </w:r>
          </w:p>
          <w:p w:rsidR="00B168B4" w:rsidRPr="00E9332A" w:rsidRDefault="00B168B4" w:rsidP="00B16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«Обеспечение реализации муниципальной программы»</w:t>
            </w:r>
          </w:p>
        </w:tc>
      </w:tr>
      <w:tr w:rsidR="00B168B4" w:rsidRPr="00E9332A" w:rsidTr="00B168B4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B4" w:rsidRPr="00E9332A" w:rsidRDefault="00B168B4" w:rsidP="00B168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B4" w:rsidRPr="00E9332A" w:rsidRDefault="00B168B4" w:rsidP="00B16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стратегической роли культуры как духовно-нравственного основания для формирования гармонично развитой личности, укрепления единства общества и  гражданской идентичности, приобщение граждан к культурному наследию. </w:t>
            </w:r>
          </w:p>
        </w:tc>
      </w:tr>
      <w:tr w:rsidR="00B168B4" w:rsidRPr="00E9332A" w:rsidTr="00B168B4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B4" w:rsidRPr="00E9332A" w:rsidRDefault="00B168B4" w:rsidP="00B168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муниципальной </w:t>
            </w:r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программы 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B4" w:rsidRPr="00E9332A" w:rsidRDefault="00B168B4" w:rsidP="00B168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1) Обеспечение выполнение требований противопожарной безопасности в учреждениях культуры и дополнительного </w:t>
            </w:r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в сфере культуры;</w:t>
            </w:r>
          </w:p>
          <w:p w:rsidR="00B168B4" w:rsidRPr="00E9332A" w:rsidRDefault="00B168B4" w:rsidP="00B168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Сохранение и развитие материально-технической базы учреждений культуры;</w:t>
            </w:r>
          </w:p>
          <w:p w:rsidR="00B168B4" w:rsidRPr="00E9332A" w:rsidRDefault="00B168B4" w:rsidP="00B168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Создание  условий, обеспечивающих ветеранам, инвалида</w:t>
            </w:r>
            <w:proofErr w:type="gramStart"/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м(</w:t>
            </w:r>
            <w:proofErr w:type="gramEnd"/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детям-инвалидам)  равные  со  всеми  гражданами  возможности  в  пользовании  объектами  социальной  инфраструктуры и организация культурно досуга населения;</w:t>
            </w:r>
          </w:p>
          <w:p w:rsidR="00B168B4" w:rsidRPr="00E9332A" w:rsidRDefault="00B168B4" w:rsidP="00B168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Обеспечение деятельности и </w:t>
            </w:r>
            <w:proofErr w:type="spellStart"/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сохранениякультурно</w:t>
            </w:r>
            <w:proofErr w:type="spellEnd"/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-досуговых учреждений и учреждений дополнительного образования в сфере культуры, повышение доступности и качества библиотечных и музейных услуг;</w:t>
            </w:r>
          </w:p>
          <w:p w:rsidR="00B168B4" w:rsidRPr="00E9332A" w:rsidRDefault="00B168B4" w:rsidP="00B168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Создание благоприятных условий для развития внутреннего и въездного туризма;</w:t>
            </w:r>
          </w:p>
          <w:p w:rsidR="00B168B4" w:rsidRPr="00E9332A" w:rsidRDefault="00B168B4" w:rsidP="00B168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Сохранение и популяризация местного традиционного  народного художественного творчества;</w:t>
            </w:r>
          </w:p>
          <w:p w:rsidR="00B168B4" w:rsidRPr="00E9332A" w:rsidRDefault="00B168B4" w:rsidP="00B168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Повышение эффективности использования энергетических ресурсов за счет реализации энергосберегающих мероприятий;</w:t>
            </w:r>
          </w:p>
          <w:p w:rsidR="00B168B4" w:rsidRPr="00E9332A" w:rsidRDefault="00B168B4" w:rsidP="00B168B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 Создание благоприятных условий для устойчивого развития сфер культуры, туризма, народных художественных промыслов.</w:t>
            </w:r>
          </w:p>
        </w:tc>
      </w:tr>
      <w:tr w:rsidR="00B168B4" w:rsidRPr="00E9332A" w:rsidTr="00B168B4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B4" w:rsidRPr="00E9332A" w:rsidRDefault="00B168B4" w:rsidP="00B168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Этапы и сроки реализации муниципальной программы 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B4" w:rsidRPr="00E9332A" w:rsidRDefault="00B168B4" w:rsidP="00B168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реализуется в течение 2021 – 2026 годов. </w:t>
            </w:r>
          </w:p>
          <w:p w:rsidR="00B168B4" w:rsidRPr="00E9332A" w:rsidRDefault="00B168B4" w:rsidP="00B168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реализуется в один этап.</w:t>
            </w:r>
          </w:p>
          <w:p w:rsidR="00B168B4" w:rsidRPr="00E9332A" w:rsidRDefault="00B168B4" w:rsidP="00B168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68B4" w:rsidRPr="00E9332A" w:rsidTr="00B168B4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B4" w:rsidRPr="00E9332A" w:rsidRDefault="00B168B4" w:rsidP="00B168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бюджетных ассигнований муниципальной программы за счет средств бюджета Балахнинского муниципального округа Нижегородской области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B4" w:rsidRPr="00E9332A" w:rsidRDefault="00B168B4" w:rsidP="00B16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на реализацию программы «Развитие культуры Балахнинского муниципального округа Нижегородской области» - </w:t>
            </w:r>
            <w:r w:rsidRPr="00E9332A">
              <w:rPr>
                <w:rFonts w:ascii="Times New Roman" w:eastAsia="Times New Roman" w:hAnsi="Times New Roman" w:cs="Times New Roman"/>
                <w:lang w:eastAsia="ru-RU"/>
              </w:rPr>
              <w:t>1 699 597,7</w:t>
            </w: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ублей, в том числе:</w:t>
            </w:r>
          </w:p>
          <w:p w:rsidR="00B168B4" w:rsidRPr="00E9332A" w:rsidRDefault="00B168B4" w:rsidP="00B16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 – 345 577,4тыс. рублей;</w:t>
            </w:r>
          </w:p>
          <w:p w:rsidR="00B168B4" w:rsidRPr="00E9332A" w:rsidRDefault="00B168B4" w:rsidP="00B168B4">
            <w:pPr>
              <w:tabs>
                <w:tab w:val="left" w:pos="38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 –368</w:t>
            </w: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120,4тыс. рублей;</w:t>
            </w: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:rsidR="00B168B4" w:rsidRPr="00E9332A" w:rsidRDefault="00B168B4" w:rsidP="00B16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 -  246</w:t>
            </w: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589,9тыс. рублей;</w:t>
            </w:r>
          </w:p>
          <w:p w:rsidR="00B168B4" w:rsidRPr="00E9332A" w:rsidRDefault="00B168B4" w:rsidP="00B16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2024 год -  </w:t>
            </w:r>
            <w:r w:rsidRPr="00E9332A">
              <w:rPr>
                <w:rFonts w:ascii="Times New Roman" w:eastAsia="Times New Roman" w:hAnsi="Times New Roman" w:cs="Times New Roman"/>
                <w:lang w:eastAsia="ru-RU"/>
              </w:rPr>
              <w:t>246608,0</w:t>
            </w: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тыс. рублей;     </w:t>
            </w:r>
          </w:p>
          <w:p w:rsidR="00B168B4" w:rsidRPr="00E9332A" w:rsidRDefault="00B168B4" w:rsidP="00B16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 –</w:t>
            </w:r>
            <w:r w:rsidRPr="00E9332A">
              <w:rPr>
                <w:rFonts w:ascii="Times New Roman" w:eastAsia="Times New Roman" w:hAnsi="Times New Roman" w:cs="Times New Roman"/>
                <w:lang w:eastAsia="ru-RU"/>
              </w:rPr>
              <w:t>246 351,0</w:t>
            </w: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рублей;</w:t>
            </w:r>
          </w:p>
          <w:p w:rsidR="00B168B4" w:rsidRPr="00E9332A" w:rsidRDefault="00B168B4" w:rsidP="00B16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 –</w:t>
            </w:r>
            <w:r w:rsidRPr="00E9332A">
              <w:rPr>
                <w:rFonts w:ascii="Times New Roman" w:eastAsia="Times New Roman" w:hAnsi="Times New Roman" w:cs="Times New Roman"/>
                <w:lang w:eastAsia="ru-RU"/>
              </w:rPr>
              <w:t>246 351,0</w:t>
            </w: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ублей.</w:t>
            </w:r>
          </w:p>
        </w:tc>
      </w:tr>
      <w:tr w:rsidR="00B168B4" w:rsidRPr="00B168B4" w:rsidTr="00B168B4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B4" w:rsidRPr="00E9332A" w:rsidRDefault="00B168B4" w:rsidP="00B168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индикаторы муниципальной программы 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B4" w:rsidRPr="00E9332A" w:rsidRDefault="00B168B4" w:rsidP="00B16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Соотношение средней заработной платы работников учреждений культуры, повышение оплаты труда которых предусмотрено Указом Президента Российской Федерации от 7 мая 2012 года N 597 "О мероприятиях по реализации государственной социальной политики", к средней заработной плате по Нижегородской области;</w:t>
            </w:r>
          </w:p>
          <w:p w:rsidR="00B168B4" w:rsidRPr="00E9332A" w:rsidRDefault="00B168B4" w:rsidP="00B16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Доля квалифицированных специалистов (от общего числа работников имеющих высшее и среднее профессиональное образование) учреждений культуры и дополнительного образования в сфере культуры;</w:t>
            </w:r>
          </w:p>
          <w:p w:rsidR="00B168B4" w:rsidRPr="00E9332A" w:rsidRDefault="00B168B4" w:rsidP="00B16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Доля учреждений культуры, в которых соблюдены требования противопожарной безопасности;</w:t>
            </w:r>
          </w:p>
          <w:p w:rsidR="00B168B4" w:rsidRPr="00E9332A" w:rsidRDefault="00B168B4" w:rsidP="00B16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Доля учреждений, в которых произойдет модернизация технического, звукового оборудования (улучшение материально-технической базы) проведение ремонтных работ и </w:t>
            </w: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строительство объектов культуры;</w:t>
            </w:r>
          </w:p>
          <w:p w:rsidR="00B168B4" w:rsidRPr="00E9332A" w:rsidRDefault="00B168B4" w:rsidP="00B16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Повышение уровня удовлетворенности граждан старшего поколения (ветераны, инвалиды), качеством предоставляемых услуг учреждений культуры;</w:t>
            </w:r>
          </w:p>
          <w:p w:rsidR="00B168B4" w:rsidRPr="00E9332A" w:rsidRDefault="00B168B4" w:rsidP="00B16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Увеличение доли экспонируемых посетителям музейных предметов  (от общего числа предметов);</w:t>
            </w:r>
          </w:p>
          <w:p w:rsidR="00B168B4" w:rsidRPr="00E9332A" w:rsidRDefault="00B168B4" w:rsidP="00B16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Увеличение доли населения, принявших участия в культурно-массовых мероприятиях в учреждениях клубного типа (от общего числа жителей);</w:t>
            </w:r>
          </w:p>
          <w:p w:rsidR="00B168B4" w:rsidRPr="00E9332A" w:rsidRDefault="00B168B4" w:rsidP="00B16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Увеличение количества обучающихся  в учреждениях дополнительного образования;</w:t>
            </w:r>
            <w:proofErr w:type="gramEnd"/>
          </w:p>
          <w:p w:rsidR="00B168B4" w:rsidRPr="00E9332A" w:rsidRDefault="00B168B4" w:rsidP="00B16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Охват населения библиотечным обслуживанием (от общего числа жителей);</w:t>
            </w:r>
          </w:p>
          <w:p w:rsidR="00B168B4" w:rsidRPr="00E9332A" w:rsidRDefault="00B168B4" w:rsidP="00B16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Увеличение количества туристов и экскурсантов, посещающих Балахнинского муниципального округа (к уровню 2019 года);</w:t>
            </w:r>
          </w:p>
          <w:p w:rsidR="00B168B4" w:rsidRPr="00E9332A" w:rsidRDefault="00B168B4" w:rsidP="00B16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Увеличение количества мероприятий, фестивалей, конкурсов (проведение и участие) по народно-художественному творчеству (к уровню 2019 года);</w:t>
            </w:r>
          </w:p>
          <w:p w:rsidR="00B168B4" w:rsidRPr="00E9332A" w:rsidRDefault="00B168B4" w:rsidP="00B16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Доля учреждений культуры, предоставляющих декларацию об энергосбережении и повышении энергетической эффективности;</w:t>
            </w:r>
          </w:p>
          <w:p w:rsidR="00B168B4" w:rsidRPr="00B168B4" w:rsidRDefault="00B168B4" w:rsidP="00B168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3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Обеспечение выполнения плана мероприятий ("дорожной карты") "Изменения в отраслях социальной сферы, направленные на повышение эффективности сферы культуры в Нижегородской области", утвержденного распоряжением Правительства Нижегородской области от 28 февраля 2013 года N 428-р.</w:t>
            </w:r>
          </w:p>
        </w:tc>
      </w:tr>
    </w:tbl>
    <w:p w:rsidR="00B168B4" w:rsidRPr="00B168B4" w:rsidRDefault="00B168B4" w:rsidP="00B168B4">
      <w:pPr>
        <w:autoSpaceDE w:val="0"/>
        <w:autoSpaceDN w:val="0"/>
        <w:adjustRightInd w:val="0"/>
        <w:spacing w:after="0" w:line="240" w:lineRule="auto"/>
        <w:ind w:right="-5" w:firstLine="225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168B4" w:rsidRPr="00B168B4" w:rsidRDefault="00B168B4" w:rsidP="00B168B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B168B4">
        <w:rPr>
          <w:rFonts w:ascii="Times New Roman" w:eastAsia="Times New Roman" w:hAnsi="Times New Roman" w:cs="Times New Roman"/>
          <w:bCs/>
          <w:color w:val="000000"/>
          <w:lang w:eastAsia="ru-RU"/>
        </w:rPr>
        <w:t>&lt;*&gt; Объемы финансирования Программы за счет средств бюджета БМО могут ежегодно корректироваться в соответствии с финансовыми возможностями бюджета округа на соответствующий финансовый год.</w:t>
      </w:r>
    </w:p>
    <w:p w:rsidR="0076390C" w:rsidRDefault="0076390C"/>
    <w:p w:rsidR="00266C6D" w:rsidRDefault="00266C6D"/>
    <w:p w:rsidR="00266C6D" w:rsidRDefault="00266C6D"/>
    <w:p w:rsidR="00266C6D" w:rsidRDefault="00266C6D" w:rsidP="00266C6D">
      <w:pPr>
        <w:jc w:val="center"/>
      </w:pPr>
      <w:r>
        <w:t>___________________</w:t>
      </w:r>
      <w:bookmarkStart w:id="0" w:name="_GoBack"/>
      <w:bookmarkEnd w:id="0"/>
    </w:p>
    <w:sectPr w:rsidR="00266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2CC"/>
    <w:rsid w:val="000462CC"/>
    <w:rsid w:val="00266C6D"/>
    <w:rsid w:val="0076390C"/>
    <w:rsid w:val="00B168B4"/>
    <w:rsid w:val="00E9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5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845</Words>
  <Characters>4818</Characters>
  <Application>Microsoft Office Word</Application>
  <DocSecurity>0</DocSecurity>
  <Lines>40</Lines>
  <Paragraphs>11</Paragraphs>
  <ScaleCrop>false</ScaleCrop>
  <Company/>
  <LinksUpToDate>false</LinksUpToDate>
  <CharactersWithSpaces>5652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Герасимова Елена Петровна</dc:creator>
  <cp:keywords/>
  <dc:description/>
  <cp:lastModifiedBy>Герасимова Елена Петровна</cp:lastModifiedBy>
  <cp:revision>5</cp:revision>
  <dcterms:created xsi:type="dcterms:W3CDTF">2022-11-11T09:15:00Z</dcterms:created>
  <dcterms:modified xsi:type="dcterms:W3CDTF">2022-11-11T09:18:00Z</dcterms:modified>
</cp:coreProperties>
</file>